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B4ECF" w14:textId="77777777" w:rsidR="004C5D19" w:rsidRPr="007578DD" w:rsidRDefault="00481837" w:rsidP="007578DD">
      <w:pPr>
        <w:jc w:val="center"/>
        <w:rPr>
          <w:b/>
          <w:u w:val="single"/>
          <w:shd w:val="clear" w:color="auto" w:fill="FFFFFF"/>
        </w:rPr>
      </w:pPr>
      <w:bookmarkStart w:id="0" w:name="_GoBack"/>
      <w:bookmarkEnd w:id="0"/>
      <w:r w:rsidRPr="007578DD">
        <w:rPr>
          <w:b/>
          <w:u w:val="single"/>
          <w:shd w:val="clear" w:color="auto" w:fill="FFFFFF"/>
        </w:rPr>
        <w:t xml:space="preserve">Bases </w:t>
      </w:r>
      <w:r w:rsidR="004C5D19" w:rsidRPr="007578DD">
        <w:rPr>
          <w:b/>
          <w:u w:val="single"/>
          <w:shd w:val="clear" w:color="auto" w:fill="FFFFFF"/>
        </w:rPr>
        <w:t>Legales</w:t>
      </w:r>
    </w:p>
    <w:p w14:paraId="6B671FC0" w14:textId="77777777" w:rsidR="007578DD" w:rsidRDefault="00481837" w:rsidP="007578DD">
      <w:pPr>
        <w:jc w:val="center"/>
        <w:rPr>
          <w:b/>
          <w:u w:val="single"/>
          <w:shd w:val="clear" w:color="auto" w:fill="FFFFFF"/>
        </w:rPr>
      </w:pPr>
      <w:r w:rsidRPr="007578DD">
        <w:rPr>
          <w:b/>
          <w:u w:val="single"/>
          <w:shd w:val="clear" w:color="auto" w:fill="FFFFFF"/>
        </w:rPr>
        <w:t>C</w:t>
      </w:r>
      <w:r w:rsidR="007578DD">
        <w:rPr>
          <w:b/>
          <w:u w:val="single"/>
          <w:shd w:val="clear" w:color="auto" w:fill="FFFFFF"/>
        </w:rPr>
        <w:t>ampañas, c</w:t>
      </w:r>
      <w:r w:rsidRPr="007578DD">
        <w:rPr>
          <w:b/>
          <w:u w:val="single"/>
          <w:shd w:val="clear" w:color="auto" w:fill="FFFFFF"/>
        </w:rPr>
        <w:t>oncurso</w:t>
      </w:r>
      <w:r w:rsidR="00907746" w:rsidRPr="007578DD">
        <w:rPr>
          <w:b/>
          <w:u w:val="single"/>
          <w:shd w:val="clear" w:color="auto" w:fill="FFFFFF"/>
        </w:rPr>
        <w:t>s</w:t>
      </w:r>
      <w:r w:rsidR="007578DD">
        <w:rPr>
          <w:b/>
          <w:u w:val="single"/>
          <w:shd w:val="clear" w:color="auto" w:fill="FFFFFF"/>
        </w:rPr>
        <w:t xml:space="preserve"> y sorteos</w:t>
      </w:r>
    </w:p>
    <w:p w14:paraId="3D121444" w14:textId="6E39FE63" w:rsidR="00907746" w:rsidRPr="007578DD" w:rsidRDefault="004C5D19" w:rsidP="007578DD">
      <w:pPr>
        <w:jc w:val="center"/>
        <w:rPr>
          <w:b/>
          <w:u w:val="single"/>
          <w:shd w:val="clear" w:color="auto" w:fill="FFFFFF"/>
        </w:rPr>
      </w:pPr>
      <w:r w:rsidRPr="007578DD">
        <w:rPr>
          <w:b/>
          <w:u w:val="single"/>
          <w:shd w:val="clear" w:color="auto" w:fill="FFFFFF"/>
        </w:rPr>
        <w:t xml:space="preserve">Redes Sociales Inmobiliaria Mall Viña del </w:t>
      </w:r>
      <w:r w:rsidR="00907746" w:rsidRPr="007578DD">
        <w:rPr>
          <w:b/>
          <w:u w:val="single"/>
          <w:shd w:val="clear" w:color="auto" w:fill="FFFFFF"/>
        </w:rPr>
        <w:t>Mar</w:t>
      </w:r>
      <w:r w:rsidRPr="007578DD">
        <w:rPr>
          <w:b/>
          <w:u w:val="single"/>
          <w:shd w:val="clear" w:color="auto" w:fill="FFFFFF"/>
        </w:rPr>
        <w:t xml:space="preserve"> S.A.</w:t>
      </w:r>
    </w:p>
    <w:p w14:paraId="7F75C073" w14:textId="77777777" w:rsidR="00906425" w:rsidRPr="007578DD" w:rsidRDefault="00906425" w:rsidP="007578DD">
      <w:pPr>
        <w:jc w:val="both"/>
      </w:pPr>
    </w:p>
    <w:p w14:paraId="14560F60" w14:textId="0AAF6100" w:rsidR="00001557" w:rsidRPr="007578DD" w:rsidRDefault="00001557" w:rsidP="007578DD">
      <w:pPr>
        <w:jc w:val="both"/>
      </w:pPr>
      <w:r w:rsidRPr="007578DD">
        <w:t xml:space="preserve">En Viña del Mar, a </w:t>
      </w:r>
      <w:r w:rsidR="00D30CBA">
        <w:t>29 de octubre de 2020</w:t>
      </w:r>
      <w:r w:rsidRPr="007578DD">
        <w:t>, don Jaime González Mallea, en representación de Inmobiliaria Mall Viña del Mar S.A., RUT 96.863.570-0, ambos domiciliados en Avenida Libertad N° 1348, oficina 1005, Viña del Mar, declara lo siguiente:</w:t>
      </w:r>
    </w:p>
    <w:p w14:paraId="58CF6D30" w14:textId="77777777" w:rsidR="00181F27" w:rsidRPr="007578DD" w:rsidRDefault="00181F27" w:rsidP="007578DD">
      <w:pPr>
        <w:jc w:val="both"/>
      </w:pPr>
    </w:p>
    <w:p w14:paraId="17F68657" w14:textId="0528E192" w:rsidR="00001557" w:rsidRPr="007578DD" w:rsidRDefault="00001557" w:rsidP="007578DD">
      <w:pPr>
        <w:jc w:val="both"/>
      </w:pPr>
      <w:r w:rsidRPr="007578DD">
        <w:t>Inmobiliaria Mall Viña del Mar S.A. ha decidido realizar distintas campañas promocionales</w:t>
      </w:r>
      <w:r w:rsidR="001F222E" w:rsidRPr="007578DD">
        <w:t xml:space="preserve">, </w:t>
      </w:r>
      <w:r w:rsidR="004C5D19" w:rsidRPr="007578DD">
        <w:t>concursos</w:t>
      </w:r>
      <w:r w:rsidRPr="007578DD">
        <w:t xml:space="preserve"> </w:t>
      </w:r>
      <w:r w:rsidR="001F222E" w:rsidRPr="007578DD">
        <w:t xml:space="preserve">y sorteos </w:t>
      </w:r>
      <w:r w:rsidRPr="007578DD">
        <w:t>digitales</w:t>
      </w:r>
      <w:r w:rsidR="004C5D19" w:rsidRPr="007578DD">
        <w:t xml:space="preserve"> a través </w:t>
      </w:r>
      <w:r w:rsidR="001F222E" w:rsidRPr="007578DD">
        <w:t xml:space="preserve">de las distintas cuentas </w:t>
      </w:r>
      <w:r w:rsidR="004C5D19" w:rsidRPr="007578DD">
        <w:t>e</w:t>
      </w:r>
      <w:r w:rsidR="001F222E" w:rsidRPr="007578DD">
        <w:t>n</w:t>
      </w:r>
      <w:r w:rsidR="004C5D19" w:rsidRPr="007578DD">
        <w:t xml:space="preserve"> </w:t>
      </w:r>
      <w:r w:rsidRPr="007578DD">
        <w:t>redes sociales</w:t>
      </w:r>
      <w:r w:rsidR="004C5D19" w:rsidRPr="007578DD">
        <w:t xml:space="preserve"> (tales como</w:t>
      </w:r>
      <w:r w:rsidRPr="007578DD">
        <w:t xml:space="preserve"> </w:t>
      </w:r>
      <w:r w:rsidRPr="007578DD">
        <w:rPr>
          <w:i/>
        </w:rPr>
        <w:t>Facebook</w:t>
      </w:r>
      <w:r w:rsidR="004C5D19" w:rsidRPr="007578DD">
        <w:t>,</w:t>
      </w:r>
      <w:r w:rsidRPr="007578DD">
        <w:t xml:space="preserve"> </w:t>
      </w:r>
      <w:r w:rsidRPr="007578DD">
        <w:rPr>
          <w:i/>
        </w:rPr>
        <w:t>Instagram</w:t>
      </w:r>
      <w:r w:rsidRPr="007578DD">
        <w:t xml:space="preserve"> </w:t>
      </w:r>
      <w:r w:rsidR="004C5D19" w:rsidRPr="007578DD">
        <w:t xml:space="preserve">y otras) </w:t>
      </w:r>
      <w:r w:rsidRPr="007578DD">
        <w:t xml:space="preserve">de </w:t>
      </w:r>
      <w:r w:rsidR="001F222E" w:rsidRPr="007578DD">
        <w:t xml:space="preserve">los centros comerciales </w:t>
      </w:r>
      <w:r w:rsidRPr="007578DD">
        <w:t>Mall Marina</w:t>
      </w:r>
      <w:r w:rsidR="004C5D19" w:rsidRPr="007578DD">
        <w:t xml:space="preserve"> y Mall Curicó</w:t>
      </w:r>
      <w:r w:rsidRPr="007578DD">
        <w:t xml:space="preserve"> (</w:t>
      </w:r>
      <w:r w:rsidR="001F222E" w:rsidRPr="007578DD">
        <w:t xml:space="preserve">en adelante, </w:t>
      </w:r>
      <w:r w:rsidR="00FA54A5" w:rsidRPr="007578DD">
        <w:t>individual o conjuntamente el o los</w:t>
      </w:r>
      <w:r w:rsidRPr="007578DD">
        <w:t xml:space="preserve"> “Mall”) durant</w:t>
      </w:r>
      <w:r w:rsidR="001F222E" w:rsidRPr="007578DD">
        <w:t>e el año 20</w:t>
      </w:r>
      <w:r w:rsidR="00D30CBA">
        <w:t>20</w:t>
      </w:r>
      <w:r w:rsidR="001F222E" w:rsidRPr="007578DD">
        <w:t>, en el marco de lo</w:t>
      </w:r>
      <w:r w:rsidRPr="007578DD">
        <w:t xml:space="preserve">s cuales se sortearán los premios que se señale en cada caso </w:t>
      </w:r>
      <w:r w:rsidR="001F222E" w:rsidRPr="007578DD">
        <w:t>a través de</w:t>
      </w:r>
      <w:r w:rsidRPr="007578DD">
        <w:t xml:space="preserve"> dichas</w:t>
      </w:r>
      <w:r w:rsidR="001F222E" w:rsidRPr="007578DD">
        <w:t xml:space="preserve"> cuentas en</w:t>
      </w:r>
      <w:r w:rsidRPr="007578DD">
        <w:t xml:space="preserve"> redes sociales</w:t>
      </w:r>
      <w:r w:rsidR="00181F27" w:rsidRPr="007578DD">
        <w:t>.</w:t>
      </w:r>
    </w:p>
    <w:p w14:paraId="03633FEB" w14:textId="77777777" w:rsidR="00001557" w:rsidRPr="007578DD" w:rsidRDefault="00001557" w:rsidP="007578DD">
      <w:pPr>
        <w:jc w:val="both"/>
      </w:pPr>
    </w:p>
    <w:p w14:paraId="6364F130" w14:textId="6F4565F1" w:rsidR="00906425" w:rsidRPr="007578DD" w:rsidRDefault="00906425" w:rsidP="007578DD">
      <w:pPr>
        <w:pStyle w:val="Prrafodelista"/>
        <w:numPr>
          <w:ilvl w:val="0"/>
          <w:numId w:val="7"/>
        </w:numPr>
        <w:jc w:val="both"/>
      </w:pPr>
      <w:r w:rsidRPr="007578DD">
        <w:t>Participantes:</w:t>
      </w:r>
    </w:p>
    <w:p w14:paraId="3285B08E" w14:textId="77777777" w:rsidR="00906425" w:rsidRPr="007578DD" w:rsidRDefault="00906425" w:rsidP="007578DD">
      <w:pPr>
        <w:jc w:val="both"/>
      </w:pPr>
    </w:p>
    <w:p w14:paraId="254A57FC" w14:textId="16B46E57" w:rsidR="00907746" w:rsidRPr="007578DD" w:rsidRDefault="00906425" w:rsidP="007578DD">
      <w:pPr>
        <w:jc w:val="both"/>
      </w:pPr>
      <w:r w:rsidRPr="007578DD">
        <w:t>Podrán participar de</w:t>
      </w:r>
      <w:r w:rsidR="00001557" w:rsidRPr="007578DD">
        <w:t xml:space="preserve"> cada</w:t>
      </w:r>
      <w:r w:rsidRPr="007578DD">
        <w:t xml:space="preserve"> </w:t>
      </w:r>
      <w:r w:rsidR="00D70E20" w:rsidRPr="007578DD">
        <w:t>campaña, concurso y sorteo que realice</w:t>
      </w:r>
      <w:r w:rsidR="00207E5E">
        <w:t>n los</w:t>
      </w:r>
      <w:r w:rsidR="00D70E20" w:rsidRPr="007578DD">
        <w:t xml:space="preserve"> Mall en sus redes sociales, </w:t>
      </w:r>
      <w:r w:rsidRPr="007578DD">
        <w:t xml:space="preserve">todas aquellas personas </w:t>
      </w:r>
      <w:r w:rsidR="00D30CBA">
        <w:t>que lo hagan a través de sus</w:t>
      </w:r>
      <w:r w:rsidR="00D30CBA" w:rsidRPr="00D30CBA">
        <w:t xml:space="preserve"> cuentas de personas naturales</w:t>
      </w:r>
      <w:r w:rsidR="00D30CBA">
        <w:t>, debiendo éstas ser</w:t>
      </w:r>
      <w:r w:rsidR="00D30CBA" w:rsidRPr="00D30CBA">
        <w:t xml:space="preserve"> cuentas reales (no se admiten cuentas de tiendas, famosos y otros)</w:t>
      </w:r>
      <w:r w:rsidR="00D30CBA">
        <w:t xml:space="preserve">, y </w:t>
      </w:r>
      <w:r w:rsidRPr="007578DD">
        <w:t xml:space="preserve">que </w:t>
      </w:r>
      <w:r w:rsidR="00D70E20" w:rsidRPr="007578DD">
        <w:t>sigan las instrucciones que en cada oportunidad se indique y cumplan con los requisitos y condiciones que en estas bases se establece.</w:t>
      </w:r>
    </w:p>
    <w:p w14:paraId="333C8C32" w14:textId="77777777" w:rsidR="00906425" w:rsidRPr="007578DD" w:rsidRDefault="00906425" w:rsidP="007578DD">
      <w:pPr>
        <w:jc w:val="both"/>
        <w:rPr>
          <w:lang w:val="es-CL"/>
        </w:rPr>
      </w:pPr>
    </w:p>
    <w:p w14:paraId="7F5018C5" w14:textId="65923776" w:rsidR="00001557" w:rsidRPr="007578DD" w:rsidRDefault="00001557" w:rsidP="007578DD">
      <w:pPr>
        <w:pStyle w:val="Prrafodelista"/>
        <w:numPr>
          <w:ilvl w:val="0"/>
          <w:numId w:val="7"/>
        </w:numPr>
        <w:jc w:val="both"/>
      </w:pPr>
      <w:r w:rsidRPr="007578DD">
        <w:t>Mecánica de participación:</w:t>
      </w:r>
    </w:p>
    <w:p w14:paraId="3566A43A" w14:textId="77777777" w:rsidR="00001557" w:rsidRPr="007578DD" w:rsidRDefault="00001557" w:rsidP="007578DD">
      <w:pPr>
        <w:jc w:val="both"/>
      </w:pPr>
    </w:p>
    <w:p w14:paraId="2787D019" w14:textId="7F99ED06" w:rsidR="00001557" w:rsidRPr="007578DD" w:rsidRDefault="00001557" w:rsidP="007578DD">
      <w:pPr>
        <w:jc w:val="both"/>
      </w:pPr>
      <w:r w:rsidRPr="007578DD">
        <w:t>Participarán en cada</w:t>
      </w:r>
      <w:r w:rsidR="004C5D19" w:rsidRPr="007578DD">
        <w:t xml:space="preserve"> concurso o</w:t>
      </w:r>
      <w:r w:rsidRPr="007578DD">
        <w:t xml:space="preserve"> promoción todas aquellas personas que cumplan con los requisitos específicos que se señalarán en cada</w:t>
      </w:r>
      <w:r w:rsidR="00D70E20" w:rsidRPr="007578DD">
        <w:t xml:space="preserve"> caso en las redes sociales de cada </w:t>
      </w:r>
      <w:r w:rsidRPr="007578DD">
        <w:t>Mall.</w:t>
      </w:r>
    </w:p>
    <w:p w14:paraId="156FCDC9" w14:textId="77777777" w:rsidR="00907746" w:rsidRPr="007578DD" w:rsidRDefault="00907746" w:rsidP="007578DD">
      <w:pPr>
        <w:jc w:val="both"/>
      </w:pPr>
    </w:p>
    <w:p w14:paraId="60B0A9AF" w14:textId="17D01BF7" w:rsidR="00001557" w:rsidRPr="007578DD" w:rsidRDefault="00001557" w:rsidP="007578DD">
      <w:pPr>
        <w:pStyle w:val="Prrafodelista"/>
        <w:numPr>
          <w:ilvl w:val="0"/>
          <w:numId w:val="7"/>
        </w:numPr>
        <w:jc w:val="both"/>
      </w:pPr>
      <w:r w:rsidRPr="007578DD">
        <w:t>Premio</w:t>
      </w:r>
      <w:r w:rsidR="00181F27" w:rsidRPr="007578DD">
        <w:t>s</w:t>
      </w:r>
      <w:r w:rsidRPr="007578DD">
        <w:t>:</w:t>
      </w:r>
    </w:p>
    <w:p w14:paraId="1DCB84BC" w14:textId="77777777" w:rsidR="00001557" w:rsidRPr="007578DD" w:rsidRDefault="00001557" w:rsidP="007578DD">
      <w:pPr>
        <w:jc w:val="both"/>
      </w:pPr>
    </w:p>
    <w:p w14:paraId="6539A583" w14:textId="0C6243BB" w:rsidR="00001557" w:rsidRPr="007578DD" w:rsidRDefault="00001557" w:rsidP="007578DD">
      <w:pPr>
        <w:jc w:val="both"/>
      </w:pPr>
      <w:r w:rsidRPr="007578DD">
        <w:t xml:space="preserve">El </w:t>
      </w:r>
      <w:r w:rsidR="00D70E20" w:rsidRPr="007578DD">
        <w:t xml:space="preserve">o los </w:t>
      </w:r>
      <w:r w:rsidRPr="007578DD">
        <w:t>premio</w:t>
      </w:r>
      <w:r w:rsidR="00D70E20" w:rsidRPr="007578DD">
        <w:t>s</w:t>
      </w:r>
      <w:r w:rsidRPr="007578DD">
        <w:t xml:space="preserve"> para cada </w:t>
      </w:r>
      <w:r w:rsidR="00D70E20" w:rsidRPr="007578DD">
        <w:t xml:space="preserve">campaña, concurso o sorteo </w:t>
      </w:r>
      <w:r w:rsidRPr="007578DD">
        <w:t>será</w:t>
      </w:r>
      <w:r w:rsidR="00D70E20" w:rsidRPr="007578DD">
        <w:t>n</w:t>
      </w:r>
      <w:r w:rsidRPr="007578DD">
        <w:t xml:space="preserve"> especificado</w:t>
      </w:r>
      <w:r w:rsidR="00D70E20" w:rsidRPr="007578DD">
        <w:t>s</w:t>
      </w:r>
      <w:r w:rsidRPr="007578DD">
        <w:t xml:space="preserve"> en la descripción de</w:t>
      </w:r>
      <w:r w:rsidR="00D70E20" w:rsidRPr="007578DD">
        <w:t xml:space="preserve"> </w:t>
      </w:r>
      <w:r w:rsidRPr="007578DD">
        <w:t>l</w:t>
      </w:r>
      <w:r w:rsidR="00D70E20" w:rsidRPr="007578DD">
        <w:t>a</w:t>
      </w:r>
      <w:r w:rsidRPr="007578DD">
        <w:t xml:space="preserve"> </w:t>
      </w:r>
      <w:r w:rsidR="00D70E20" w:rsidRPr="007578DD">
        <w:t xml:space="preserve">respectiva campaña, concurso y sorteo, </w:t>
      </w:r>
      <w:r w:rsidR="00181F27" w:rsidRPr="007578DD">
        <w:t xml:space="preserve">en las </w:t>
      </w:r>
      <w:r w:rsidR="004C5D19" w:rsidRPr="007578DD">
        <w:t xml:space="preserve">cuentas de </w:t>
      </w:r>
      <w:r w:rsidR="00181F27" w:rsidRPr="007578DD">
        <w:t>redes sociales de</w:t>
      </w:r>
      <w:r w:rsidR="00D30CBA">
        <w:t xml:space="preserve"> cada</w:t>
      </w:r>
      <w:r w:rsidR="00181F27" w:rsidRPr="007578DD">
        <w:t xml:space="preserve"> Mall.</w:t>
      </w:r>
    </w:p>
    <w:p w14:paraId="34A40F40" w14:textId="77777777" w:rsidR="00551C1B" w:rsidRPr="007578DD" w:rsidRDefault="00551C1B" w:rsidP="007578DD">
      <w:pPr>
        <w:jc w:val="both"/>
      </w:pPr>
    </w:p>
    <w:p w14:paraId="2DB436AC" w14:textId="26F1F80E" w:rsidR="00551C1B" w:rsidRPr="0002101D" w:rsidRDefault="00551C1B" w:rsidP="007578DD">
      <w:pPr>
        <w:jc w:val="both"/>
        <w:rPr>
          <w:rFonts w:cs="Arial"/>
          <w:b/>
          <w:bCs/>
        </w:rPr>
      </w:pPr>
      <w:r w:rsidRPr="0002101D">
        <w:rPr>
          <w:rFonts w:cs="Arial"/>
          <w:b/>
          <w:bCs/>
        </w:rPr>
        <w:t>L</w:t>
      </w:r>
      <w:r w:rsidR="00181F27" w:rsidRPr="0002101D">
        <w:rPr>
          <w:rFonts w:cs="Arial"/>
          <w:b/>
          <w:bCs/>
        </w:rPr>
        <w:t>OS</w:t>
      </w:r>
      <w:r w:rsidRPr="0002101D">
        <w:rPr>
          <w:rFonts w:cs="Arial"/>
          <w:b/>
          <w:bCs/>
        </w:rPr>
        <w:t xml:space="preserve"> PREMIO</w:t>
      </w:r>
      <w:r w:rsidR="00181F27" w:rsidRPr="0002101D">
        <w:rPr>
          <w:rFonts w:cs="Arial"/>
          <w:b/>
          <w:bCs/>
        </w:rPr>
        <w:t xml:space="preserve">S NO </w:t>
      </w:r>
      <w:r w:rsidRPr="0002101D">
        <w:rPr>
          <w:rFonts w:cs="Arial"/>
          <w:b/>
          <w:bCs/>
        </w:rPr>
        <w:t>S</w:t>
      </w:r>
      <w:r w:rsidR="00181F27" w:rsidRPr="0002101D">
        <w:rPr>
          <w:rFonts w:cs="Arial"/>
          <w:b/>
          <w:bCs/>
        </w:rPr>
        <w:t>ON</w:t>
      </w:r>
      <w:r w:rsidRPr="0002101D">
        <w:rPr>
          <w:rFonts w:cs="Arial"/>
          <w:b/>
          <w:bCs/>
        </w:rPr>
        <w:t xml:space="preserve"> SUSCEPTIBLE</w:t>
      </w:r>
      <w:r w:rsidR="00181F27" w:rsidRPr="0002101D">
        <w:rPr>
          <w:rFonts w:cs="Arial"/>
          <w:b/>
          <w:bCs/>
        </w:rPr>
        <w:t>S</w:t>
      </w:r>
      <w:r w:rsidRPr="0002101D">
        <w:rPr>
          <w:rFonts w:cs="Arial"/>
          <w:b/>
          <w:bCs/>
        </w:rPr>
        <w:t xml:space="preserve"> DE SER CANJEADO</w:t>
      </w:r>
      <w:r w:rsidR="00181F27" w:rsidRPr="0002101D">
        <w:rPr>
          <w:rFonts w:cs="Arial"/>
          <w:b/>
          <w:bCs/>
        </w:rPr>
        <w:t>S</w:t>
      </w:r>
      <w:r w:rsidRPr="0002101D">
        <w:rPr>
          <w:rFonts w:cs="Arial"/>
          <w:b/>
          <w:bCs/>
        </w:rPr>
        <w:t xml:space="preserve"> EN DINERO EFECTIVO BAJO NINGUNA CIRCUNSTANCIA.</w:t>
      </w:r>
    </w:p>
    <w:p w14:paraId="6F8F799D" w14:textId="77777777" w:rsidR="00001557" w:rsidRPr="007578DD" w:rsidRDefault="00001557" w:rsidP="007578DD">
      <w:pPr>
        <w:jc w:val="both"/>
      </w:pPr>
    </w:p>
    <w:p w14:paraId="5ECE6DF5" w14:textId="74262EF8" w:rsidR="00906425" w:rsidRPr="007578DD" w:rsidRDefault="00906425" w:rsidP="007578DD">
      <w:pPr>
        <w:pStyle w:val="Prrafodelista"/>
        <w:numPr>
          <w:ilvl w:val="0"/>
          <w:numId w:val="7"/>
        </w:numPr>
        <w:jc w:val="both"/>
      </w:pPr>
      <w:r w:rsidRPr="007578DD">
        <w:t>Sorteo y Ganadores</w:t>
      </w:r>
      <w:r w:rsidR="00907746" w:rsidRPr="007578DD">
        <w:t>:</w:t>
      </w:r>
    </w:p>
    <w:p w14:paraId="305D4245" w14:textId="77777777" w:rsidR="00906425" w:rsidRPr="007578DD" w:rsidRDefault="00906425" w:rsidP="007578DD">
      <w:pPr>
        <w:jc w:val="both"/>
      </w:pPr>
    </w:p>
    <w:p w14:paraId="04B62D48" w14:textId="5234308B" w:rsidR="00F92438" w:rsidRPr="007578DD" w:rsidRDefault="00907746" w:rsidP="007578DD">
      <w:pPr>
        <w:jc w:val="both"/>
      </w:pPr>
      <w:r w:rsidRPr="007578DD">
        <w:t>Cada</w:t>
      </w:r>
      <w:r w:rsidR="00906425" w:rsidRPr="007578DD">
        <w:t xml:space="preserve"> </w:t>
      </w:r>
      <w:r w:rsidR="00D70E20" w:rsidRPr="007578DD">
        <w:t xml:space="preserve">concurso o </w:t>
      </w:r>
      <w:r w:rsidR="00906425" w:rsidRPr="007578DD">
        <w:t xml:space="preserve">sorteo se </w:t>
      </w:r>
      <w:r w:rsidR="00906425" w:rsidRPr="007578DD">
        <w:rPr>
          <w:rFonts w:eastAsia="Calibri" w:cs="Calibri"/>
        </w:rPr>
        <w:t xml:space="preserve">realizará </w:t>
      </w:r>
      <w:r w:rsidRPr="007578DD">
        <w:rPr>
          <w:rFonts w:eastAsia="Calibri" w:cs="Calibri"/>
        </w:rPr>
        <w:t>el día posterior a la fecha de término del concurso</w:t>
      </w:r>
      <w:r w:rsidR="00D70E20" w:rsidRPr="007578DD">
        <w:rPr>
          <w:rFonts w:eastAsia="Calibri" w:cs="Calibri"/>
        </w:rPr>
        <w:t xml:space="preserve"> o sorteo</w:t>
      </w:r>
      <w:r w:rsidRPr="007578DD">
        <w:rPr>
          <w:rFonts w:eastAsia="Calibri" w:cs="Calibri"/>
        </w:rPr>
        <w:t xml:space="preserve"> publicado</w:t>
      </w:r>
      <w:r w:rsidR="00207E5E">
        <w:rPr>
          <w:rFonts w:eastAsia="Calibri" w:cs="Calibri"/>
        </w:rPr>
        <w:t>, es decir, cada</w:t>
      </w:r>
      <w:r w:rsidR="004C5D19" w:rsidRPr="007578DD">
        <w:rPr>
          <w:rFonts w:eastAsia="Calibri" w:cs="Calibri"/>
        </w:rPr>
        <w:t xml:space="preserve"> Mall tendrá un plazo de 24 horas para su realización y </w:t>
      </w:r>
      <w:r w:rsidR="004C5D19" w:rsidRPr="007578DD">
        <w:t xml:space="preserve">un máximo de 2 días hábiles después de la fecha de realización de cada </w:t>
      </w:r>
      <w:r w:rsidR="00D70E20" w:rsidRPr="007578DD">
        <w:t xml:space="preserve">concurso o </w:t>
      </w:r>
      <w:r w:rsidR="004C5D19" w:rsidRPr="007578DD">
        <w:t>sorteo para publicar el o los nombres de los ganadores en las respectivas cuentas</w:t>
      </w:r>
      <w:r w:rsidR="004C5D19" w:rsidRPr="007578DD">
        <w:rPr>
          <w:rFonts w:eastAsia="Calibri" w:cs="Calibri"/>
        </w:rPr>
        <w:t>.</w:t>
      </w:r>
    </w:p>
    <w:p w14:paraId="00784451" w14:textId="77777777" w:rsidR="00E73087" w:rsidRPr="007578DD" w:rsidRDefault="00E73087" w:rsidP="007578DD">
      <w:pPr>
        <w:jc w:val="both"/>
      </w:pPr>
    </w:p>
    <w:p w14:paraId="1A9DEC49" w14:textId="6A76456C" w:rsidR="002527F8" w:rsidRPr="007578DD" w:rsidRDefault="00613FFF" w:rsidP="007578DD">
      <w:pPr>
        <w:jc w:val="both"/>
      </w:pPr>
      <w:r w:rsidRPr="007578DD">
        <w:lastRenderedPageBreak/>
        <w:t xml:space="preserve">Una vez </w:t>
      </w:r>
      <w:r w:rsidR="00D30CBA">
        <w:t>contactado</w:t>
      </w:r>
      <w:r w:rsidRPr="007578DD">
        <w:t xml:space="preserve"> el</w:t>
      </w:r>
      <w:r w:rsidR="004C5D19" w:rsidRPr="007578DD">
        <w:t xml:space="preserve"> o los</w:t>
      </w:r>
      <w:r w:rsidRPr="007578DD">
        <w:t xml:space="preserve"> ganador</w:t>
      </w:r>
      <w:r w:rsidR="004C5D19" w:rsidRPr="007578DD">
        <w:t>es</w:t>
      </w:r>
      <w:r w:rsidRPr="007578DD">
        <w:t xml:space="preserve"> de </w:t>
      </w:r>
      <w:r w:rsidR="00551C1B" w:rsidRPr="007578DD">
        <w:t xml:space="preserve">cada </w:t>
      </w:r>
      <w:r w:rsidRPr="007578DD">
        <w:t>concurso</w:t>
      </w:r>
      <w:r w:rsidR="00D70E20" w:rsidRPr="007578DD">
        <w:t xml:space="preserve"> o sorteo</w:t>
      </w:r>
      <w:r w:rsidRPr="007578DD">
        <w:t xml:space="preserve">, </w:t>
      </w:r>
      <w:r w:rsidR="00D70E20" w:rsidRPr="007578DD">
        <w:t>éstos</w:t>
      </w:r>
      <w:r w:rsidR="00551C1B" w:rsidRPr="007578DD">
        <w:t xml:space="preserve"> tendrá</w:t>
      </w:r>
      <w:r w:rsidR="00D70E20" w:rsidRPr="007578DD">
        <w:t>n</w:t>
      </w:r>
      <w:r w:rsidR="00551C1B" w:rsidRPr="007578DD">
        <w:t xml:space="preserve"> </w:t>
      </w:r>
      <w:r w:rsidRPr="007578DD">
        <w:t xml:space="preserve">un plazo de </w:t>
      </w:r>
      <w:r w:rsidR="00D30CBA">
        <w:t>5</w:t>
      </w:r>
      <w:r w:rsidR="00D30CBA" w:rsidRPr="007578DD">
        <w:t xml:space="preserve"> </w:t>
      </w:r>
      <w:r w:rsidRPr="007578DD">
        <w:t xml:space="preserve">días para </w:t>
      </w:r>
      <w:r w:rsidR="00D30CBA" w:rsidRPr="00BC284F">
        <w:t>responder</w:t>
      </w:r>
      <w:r w:rsidR="00181F27" w:rsidRPr="00D30CBA">
        <w:t xml:space="preserve"> </w:t>
      </w:r>
      <w:r w:rsidRPr="00D30CBA">
        <w:t>por</w:t>
      </w:r>
      <w:r w:rsidRPr="007578DD">
        <w:t xml:space="preserve"> mensaje interno desde la plataforma </w:t>
      </w:r>
      <w:r w:rsidR="00D70E20" w:rsidRPr="007578DD">
        <w:t xml:space="preserve">en </w:t>
      </w:r>
      <w:r w:rsidR="00D30CBA">
        <w:t xml:space="preserve">la </w:t>
      </w:r>
      <w:r w:rsidR="00D70E20" w:rsidRPr="007578DD">
        <w:t>que se haya realizado el concurso o sorteo e</w:t>
      </w:r>
      <w:r w:rsidRPr="007578DD">
        <w:t xml:space="preserve"> indicar sus datos y de esta manera coordinar la entrega del p</w:t>
      </w:r>
      <w:r w:rsidR="00181F27" w:rsidRPr="007578DD">
        <w:t>remio.</w:t>
      </w:r>
      <w:r w:rsidR="004C5D19" w:rsidRPr="007578DD">
        <w:t xml:space="preserve"> Transcurrido dicho plazo sin que el ganador manifestare su interés en cobrar el premio, el Mall podrá disponer libremente de éste.</w:t>
      </w:r>
    </w:p>
    <w:p w14:paraId="2ADBD429" w14:textId="77777777" w:rsidR="00551C1B" w:rsidRPr="007578DD" w:rsidRDefault="00551C1B" w:rsidP="007578DD">
      <w:pPr>
        <w:jc w:val="both"/>
      </w:pPr>
    </w:p>
    <w:p w14:paraId="60D5387C" w14:textId="66EDB718" w:rsidR="00551C1B" w:rsidRPr="007578DD" w:rsidRDefault="00551C1B" w:rsidP="007578DD">
      <w:pPr>
        <w:jc w:val="both"/>
        <w:rPr>
          <w:rFonts w:eastAsia="Calibri" w:cs="Calibri"/>
        </w:rPr>
      </w:pPr>
      <w:r w:rsidRPr="007578DD">
        <w:rPr>
          <w:rFonts w:eastAsia="Calibri" w:cs="Calibri"/>
        </w:rPr>
        <w:t xml:space="preserve">El premio deberá ser retirado personalmente por los </w:t>
      </w:r>
      <w:r w:rsidR="00D30CBA">
        <w:rPr>
          <w:rFonts w:eastAsia="Calibri" w:cs="Calibri"/>
        </w:rPr>
        <w:t xml:space="preserve">respectivos </w:t>
      </w:r>
      <w:r w:rsidRPr="007578DD">
        <w:rPr>
          <w:rFonts w:eastAsia="Calibri" w:cs="Calibri"/>
        </w:rPr>
        <w:t>ganadores de</w:t>
      </w:r>
      <w:r w:rsidR="004F7DF7" w:rsidRPr="007578DD">
        <w:rPr>
          <w:rFonts w:eastAsia="Calibri" w:cs="Calibri"/>
        </w:rPr>
        <w:t xml:space="preserve"> cada</w:t>
      </w:r>
      <w:r w:rsidRPr="007578DD">
        <w:rPr>
          <w:rFonts w:eastAsia="Calibri" w:cs="Calibri"/>
        </w:rPr>
        <w:t xml:space="preserve"> </w:t>
      </w:r>
      <w:r w:rsidR="00D70E20" w:rsidRPr="007578DD">
        <w:rPr>
          <w:rFonts w:eastAsia="Calibri" w:cs="Calibri"/>
        </w:rPr>
        <w:t xml:space="preserve">concurso o </w:t>
      </w:r>
      <w:r w:rsidRPr="007578DD">
        <w:rPr>
          <w:rFonts w:eastAsia="Calibri" w:cs="Calibri"/>
        </w:rPr>
        <w:t xml:space="preserve">sorteo o a través de un mandatario premunido de poder suficiente, en la fecha y hora que será informada y coordinada con el </w:t>
      </w:r>
      <w:r w:rsidR="00207E5E">
        <w:rPr>
          <w:rFonts w:eastAsia="Calibri" w:cs="Calibri"/>
        </w:rPr>
        <w:t>Mall,</w:t>
      </w:r>
      <w:r w:rsidRPr="007578DD">
        <w:rPr>
          <w:rFonts w:eastAsia="Calibri" w:cs="Calibri"/>
        </w:rPr>
        <w:t xml:space="preserve"> que en todo caso no podrá ser po</w:t>
      </w:r>
      <w:r w:rsidR="00715DB7">
        <w:rPr>
          <w:rFonts w:eastAsia="Calibri" w:cs="Calibri"/>
        </w:rPr>
        <w:t>sterior a 5</w:t>
      </w:r>
      <w:r w:rsidR="004C5D19" w:rsidRPr="007578DD">
        <w:rPr>
          <w:rFonts w:eastAsia="Calibri" w:cs="Calibri"/>
        </w:rPr>
        <w:t xml:space="preserve"> días siguientes a la fecha del </w:t>
      </w:r>
      <w:r w:rsidR="00207E5E">
        <w:rPr>
          <w:rFonts w:eastAsia="Calibri" w:cs="Calibri"/>
        </w:rPr>
        <w:t xml:space="preserve">concurso o </w:t>
      </w:r>
      <w:r w:rsidRPr="007578DD">
        <w:rPr>
          <w:rFonts w:eastAsia="Calibri" w:cs="Calibri"/>
        </w:rPr>
        <w:t>sorteo. El retiro deberá ser durante días hábiles en horarios entre las 09:00 y 14:00 horas o entre las 15:30 y 17:30 horas</w:t>
      </w:r>
      <w:r w:rsidR="00D30CBA">
        <w:rPr>
          <w:rFonts w:eastAsia="Calibri" w:cs="Calibri"/>
        </w:rPr>
        <w:t xml:space="preserve"> o en el horario que cada Mall determine</w:t>
      </w:r>
      <w:r w:rsidRPr="007578DD">
        <w:rPr>
          <w:rFonts w:eastAsia="Calibri" w:cs="Calibri"/>
        </w:rPr>
        <w:t>.</w:t>
      </w:r>
      <w:r w:rsidR="00D30CBA" w:rsidRPr="00D30CBA">
        <w:t xml:space="preserve"> </w:t>
      </w:r>
      <w:r w:rsidR="00D30CBA" w:rsidRPr="00D30CBA">
        <w:rPr>
          <w:rFonts w:eastAsia="Calibri" w:cs="Calibri"/>
        </w:rPr>
        <w:t>En el caso de que el premio sea</w:t>
      </w:r>
      <w:r w:rsidR="00D30CBA">
        <w:rPr>
          <w:rFonts w:eastAsia="Calibri" w:cs="Calibri"/>
        </w:rPr>
        <w:t xml:space="preserve"> una giftcards digital</w:t>
      </w:r>
      <w:r w:rsidR="00D30CBA" w:rsidRPr="00D30CBA">
        <w:rPr>
          <w:rFonts w:eastAsia="Calibri" w:cs="Calibri"/>
        </w:rPr>
        <w:t>, la entrega del premio se realizará al correo electrónico que haya entregado el ganador al momento de haber indicado sus datos personales.</w:t>
      </w:r>
    </w:p>
    <w:p w14:paraId="6EE4D6EB" w14:textId="77777777" w:rsidR="00551C1B" w:rsidRPr="007578DD" w:rsidRDefault="00551C1B" w:rsidP="007578DD">
      <w:pPr>
        <w:jc w:val="both"/>
        <w:rPr>
          <w:rFonts w:eastAsia="Calibri" w:cs="Calibri"/>
        </w:rPr>
      </w:pPr>
    </w:p>
    <w:p w14:paraId="5C15E876" w14:textId="64C159E1" w:rsidR="00551C1B" w:rsidRPr="007578DD" w:rsidRDefault="004C5D19" w:rsidP="007578DD">
      <w:pPr>
        <w:jc w:val="both"/>
        <w:rPr>
          <w:rFonts w:eastAsia="Calibri" w:cs="Times New Roman"/>
        </w:rPr>
      </w:pPr>
      <w:r w:rsidRPr="007578DD">
        <w:rPr>
          <w:rFonts w:eastAsia="Calibri" w:cs="Calibri"/>
          <w:color w:val="000000"/>
        </w:rPr>
        <w:t>Por tanto, e</w:t>
      </w:r>
      <w:r w:rsidR="00551C1B" w:rsidRPr="007578DD">
        <w:rPr>
          <w:rFonts w:eastAsia="Calibri" w:cs="Calibri"/>
          <w:color w:val="000000"/>
        </w:rPr>
        <w:t>n caso de que los ganadores no tomen contacto con el Mall en la forma señalada precedentemente o no realicen el retiro del premio en la fecha señalada, el premio quedará nulo y los ganadores no tendrán derecho a reclamo posterior, quedan</w:t>
      </w:r>
      <w:r w:rsidR="00D70E20" w:rsidRPr="007578DD">
        <w:rPr>
          <w:rFonts w:eastAsia="Calibri" w:cs="Calibri"/>
          <w:color w:val="000000"/>
        </w:rPr>
        <w:t xml:space="preserve">do facultado </w:t>
      </w:r>
      <w:r w:rsidR="00551C1B" w:rsidRPr="007578DD">
        <w:rPr>
          <w:rFonts w:eastAsia="Calibri" w:cs="Calibri"/>
          <w:color w:val="000000"/>
        </w:rPr>
        <w:t>el Mall para disponer libremente del premio.</w:t>
      </w:r>
    </w:p>
    <w:p w14:paraId="4F83D0B5" w14:textId="77777777" w:rsidR="00551C1B" w:rsidRPr="007578DD" w:rsidRDefault="00551C1B" w:rsidP="007578DD">
      <w:pPr>
        <w:jc w:val="both"/>
        <w:rPr>
          <w:rFonts w:eastAsia="Calibri" w:cs="Calibri"/>
        </w:rPr>
      </w:pPr>
    </w:p>
    <w:p w14:paraId="0EEA816E" w14:textId="669AF254" w:rsidR="00551C1B" w:rsidRPr="007578DD" w:rsidRDefault="00551C1B" w:rsidP="007578DD">
      <w:pPr>
        <w:jc w:val="both"/>
        <w:rPr>
          <w:rFonts w:eastAsia="Calibri" w:cs="Calibri"/>
        </w:rPr>
      </w:pPr>
      <w:r w:rsidRPr="007578DD">
        <w:rPr>
          <w:rFonts w:eastAsia="Calibri" w:cs="Calibri"/>
        </w:rPr>
        <w:t xml:space="preserve">Una vez entregados los premios </w:t>
      </w:r>
      <w:r w:rsidRPr="007578DD">
        <w:rPr>
          <w:rFonts w:eastAsia="Calibri" w:cs="Calibri"/>
          <w:color w:val="000000"/>
        </w:rPr>
        <w:t>a los ganadores</w:t>
      </w:r>
      <w:r w:rsidRPr="007578DD">
        <w:rPr>
          <w:rFonts w:eastAsia="Calibri" w:cs="Calibri"/>
        </w:rPr>
        <w:t>, éstos serán de exclusiva re</w:t>
      </w:r>
      <w:r w:rsidR="00D70E20" w:rsidRPr="007578DD">
        <w:rPr>
          <w:rFonts w:eastAsia="Calibri" w:cs="Calibri"/>
        </w:rPr>
        <w:t xml:space="preserve">sponsabilidad de estos últimos. </w:t>
      </w:r>
      <w:r w:rsidRPr="007578DD">
        <w:rPr>
          <w:rFonts w:eastAsia="Calibri" w:cs="Calibri"/>
        </w:rPr>
        <w:t>En consecuencia, el robo, pérdida o extravío del premio no dará derecho a restitución.</w:t>
      </w:r>
    </w:p>
    <w:p w14:paraId="4E67026F" w14:textId="77777777" w:rsidR="00551C1B" w:rsidRPr="007578DD" w:rsidRDefault="00551C1B" w:rsidP="007578DD">
      <w:pPr>
        <w:jc w:val="both"/>
      </w:pPr>
    </w:p>
    <w:p w14:paraId="6B8B47EA" w14:textId="0744E394" w:rsidR="004F7DF7" w:rsidRPr="007578DD" w:rsidRDefault="004F7DF7" w:rsidP="007578DD">
      <w:pPr>
        <w:pStyle w:val="Prrafodelista"/>
        <w:numPr>
          <w:ilvl w:val="0"/>
          <w:numId w:val="7"/>
        </w:numPr>
        <w:jc w:val="both"/>
      </w:pPr>
      <w:r w:rsidRPr="007578DD">
        <w:t>Liberación de responsabilidad de Inmobiliaria Mall Viña del Mar S.A.</w:t>
      </w:r>
      <w:r w:rsidR="007578DD">
        <w:t>:</w:t>
      </w:r>
    </w:p>
    <w:p w14:paraId="5952DE9B" w14:textId="77777777" w:rsidR="004F7DF7" w:rsidRPr="007578DD" w:rsidRDefault="004F7DF7" w:rsidP="007578DD">
      <w:pPr>
        <w:jc w:val="both"/>
        <w:rPr>
          <w:rFonts w:eastAsia="Calibri" w:cs="Calibri"/>
          <w:color w:val="000000"/>
        </w:rPr>
      </w:pPr>
    </w:p>
    <w:p w14:paraId="31282909" w14:textId="5ED34D75" w:rsidR="004F7DF7" w:rsidRPr="007578DD" w:rsidRDefault="00207E5E" w:rsidP="007578DD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Los </w:t>
      </w:r>
      <w:r w:rsidR="00E204A1" w:rsidRPr="007578DD">
        <w:rPr>
          <w:rFonts w:eastAsia="Calibri" w:cs="Calibri"/>
        </w:rPr>
        <w:t>Mall</w:t>
      </w:r>
      <w:r w:rsidR="004F7DF7" w:rsidRPr="007578DD">
        <w:rPr>
          <w:rFonts w:eastAsia="Calibri" w:cs="Calibri"/>
        </w:rPr>
        <w:t xml:space="preserve"> no se responsabilizará</w:t>
      </w:r>
      <w:r>
        <w:rPr>
          <w:rFonts w:eastAsia="Calibri" w:cs="Calibri"/>
        </w:rPr>
        <w:t>n</w:t>
      </w:r>
      <w:r w:rsidR="004F7DF7" w:rsidRPr="007578DD">
        <w:rPr>
          <w:rFonts w:eastAsia="Calibri" w:cs="Calibri"/>
        </w:rPr>
        <w:t xml:space="preserve"> por</w:t>
      </w:r>
      <w:r>
        <w:rPr>
          <w:rFonts w:eastAsia="Calibri" w:cs="Calibri"/>
        </w:rPr>
        <w:t xml:space="preserve"> el no cobro, canje o</w:t>
      </w:r>
      <w:r w:rsidR="00E204A1" w:rsidRPr="007578DD">
        <w:rPr>
          <w:rFonts w:eastAsia="Calibri" w:cs="Calibri"/>
        </w:rPr>
        <w:t xml:space="preserve"> imposibilidad de los ganadores de cobrar el premio y </w:t>
      </w:r>
      <w:r w:rsidR="004F7DF7" w:rsidRPr="007578DD">
        <w:rPr>
          <w:rFonts w:eastAsia="Calibri" w:cs="Calibri"/>
        </w:rPr>
        <w:t>no será</w:t>
      </w:r>
      <w:r>
        <w:rPr>
          <w:rFonts w:eastAsia="Calibri" w:cs="Calibri"/>
        </w:rPr>
        <w:t>n</w:t>
      </w:r>
      <w:r w:rsidR="004F7DF7" w:rsidRPr="007578DD">
        <w:rPr>
          <w:rFonts w:eastAsia="Calibri" w:cs="Calibri"/>
        </w:rPr>
        <w:t xml:space="preserve"> responsable</w:t>
      </w:r>
      <w:r>
        <w:rPr>
          <w:rFonts w:eastAsia="Calibri" w:cs="Calibri"/>
        </w:rPr>
        <w:t>s</w:t>
      </w:r>
      <w:r w:rsidR="004F7DF7" w:rsidRPr="007578DD">
        <w:rPr>
          <w:rFonts w:eastAsia="Calibri" w:cs="Calibri"/>
        </w:rPr>
        <w:t xml:space="preserve"> de ningún reclamo, daño o deterioro o perjuicio que pudiera producirse contra la persona que canjee el premio o sus bienes con ocasión de hechos, actos, omisiones y/o accidentes que se produzcan durante la promoción y/o canje del premio, quedando liberada Inmobiliaria Mall Viña del Mar S.A. de cualquier indemnización que pudiere resultar a causa de tales acontecimientos.</w:t>
      </w:r>
    </w:p>
    <w:p w14:paraId="5DBE2566" w14:textId="77777777" w:rsidR="004F7DF7" w:rsidRPr="007578DD" w:rsidRDefault="004F7DF7" w:rsidP="007578DD">
      <w:pPr>
        <w:jc w:val="both"/>
        <w:rPr>
          <w:rFonts w:eastAsia="Calibri" w:cs="Calibri"/>
        </w:rPr>
      </w:pPr>
    </w:p>
    <w:p w14:paraId="62ADA2BA" w14:textId="6EDCCE72" w:rsidR="004F7DF7" w:rsidRPr="007578DD" w:rsidRDefault="004F7DF7" w:rsidP="007578DD">
      <w:pPr>
        <w:jc w:val="both"/>
        <w:rPr>
          <w:rFonts w:eastAsia="Calibri" w:cs="Calibri"/>
          <w:color w:val="000000"/>
        </w:rPr>
      </w:pPr>
      <w:r w:rsidRPr="007578DD">
        <w:rPr>
          <w:rFonts w:eastAsia="Calibri" w:cs="Calibri"/>
          <w:color w:val="000000"/>
        </w:rPr>
        <w:t>La participación en la</w:t>
      </w:r>
      <w:r w:rsidR="004C5D19" w:rsidRPr="007578DD">
        <w:rPr>
          <w:rFonts w:eastAsia="Calibri" w:cs="Calibri"/>
          <w:color w:val="000000"/>
        </w:rPr>
        <w:t>s</w:t>
      </w:r>
      <w:r w:rsidRPr="007578DD">
        <w:rPr>
          <w:rFonts w:eastAsia="Calibri" w:cs="Calibri"/>
          <w:color w:val="000000"/>
        </w:rPr>
        <w:t xml:space="preserve"> campaña</w:t>
      </w:r>
      <w:r w:rsidR="004C5D19" w:rsidRPr="007578DD">
        <w:rPr>
          <w:rFonts w:eastAsia="Calibri" w:cs="Calibri"/>
          <w:color w:val="000000"/>
        </w:rPr>
        <w:t>s, concursos y sorteos que realice</w:t>
      </w:r>
      <w:r w:rsidR="00E204A1" w:rsidRPr="007578DD">
        <w:rPr>
          <w:rFonts w:eastAsia="Calibri" w:cs="Calibri"/>
          <w:color w:val="000000"/>
        </w:rPr>
        <w:t xml:space="preserve">n los </w:t>
      </w:r>
      <w:r w:rsidR="004C5D19" w:rsidRPr="007578DD">
        <w:rPr>
          <w:rFonts w:eastAsia="Calibri" w:cs="Calibri"/>
          <w:color w:val="000000"/>
        </w:rPr>
        <w:t>Mall</w:t>
      </w:r>
      <w:r w:rsidRPr="007578DD">
        <w:rPr>
          <w:rFonts w:eastAsia="Calibri" w:cs="Calibri"/>
          <w:color w:val="000000"/>
        </w:rPr>
        <w:t xml:space="preserve"> es absolutamente libre y voluntaria por parte del usuario, quien </w:t>
      </w:r>
      <w:r w:rsidR="004C5D19" w:rsidRPr="007578DD">
        <w:rPr>
          <w:rFonts w:eastAsia="Calibri" w:cs="Calibri"/>
          <w:color w:val="000000"/>
        </w:rPr>
        <w:t>por el sólo hecho de participar,</w:t>
      </w:r>
      <w:r w:rsidRPr="007578DD">
        <w:rPr>
          <w:rFonts w:eastAsia="Calibri" w:cs="Calibri"/>
          <w:color w:val="000000"/>
        </w:rPr>
        <w:t xml:space="preserve"> declara conocer y aceptar que Inmobiliaria Mall Viña del Mar S.A. no es ni será responsable por eventuales perjuicios sufridos como consecuencia de la participación en la misma.</w:t>
      </w:r>
    </w:p>
    <w:p w14:paraId="3A48B042" w14:textId="77777777" w:rsidR="004F7DF7" w:rsidRPr="007578DD" w:rsidRDefault="004F7DF7" w:rsidP="007578DD">
      <w:pPr>
        <w:jc w:val="both"/>
        <w:rPr>
          <w:rFonts w:eastAsia="Calibri" w:cs="Calibri"/>
        </w:rPr>
      </w:pPr>
    </w:p>
    <w:p w14:paraId="119EA307" w14:textId="565221B7" w:rsidR="004F7DF7" w:rsidRPr="007578DD" w:rsidRDefault="004F7DF7" w:rsidP="007578DD">
      <w:pPr>
        <w:pStyle w:val="Prrafodelista"/>
        <w:numPr>
          <w:ilvl w:val="0"/>
          <w:numId w:val="7"/>
        </w:numPr>
        <w:jc w:val="both"/>
      </w:pPr>
      <w:r w:rsidRPr="007578DD">
        <w:t xml:space="preserve">Condiciones </w:t>
      </w:r>
      <w:r w:rsidR="007578DD">
        <w:t>especiales de</w:t>
      </w:r>
      <w:r w:rsidR="00BC284F">
        <w:t xml:space="preserve"> cada concurso, campaña o</w:t>
      </w:r>
      <w:r w:rsidR="007578DD">
        <w:t xml:space="preserve"> sorteo:</w:t>
      </w:r>
    </w:p>
    <w:p w14:paraId="0DE10F39" w14:textId="77777777" w:rsidR="004F7DF7" w:rsidRPr="007578DD" w:rsidRDefault="004F7DF7" w:rsidP="007578DD">
      <w:pPr>
        <w:jc w:val="both"/>
        <w:rPr>
          <w:rFonts w:eastAsia="Calibri" w:cs="Calibri"/>
          <w:color w:val="000000"/>
        </w:rPr>
      </w:pPr>
    </w:p>
    <w:p w14:paraId="0E11C2B8" w14:textId="55E8B2ED" w:rsidR="004F7DF7" w:rsidRPr="007578DD" w:rsidRDefault="00B647AD" w:rsidP="007578DD">
      <w:pPr>
        <w:jc w:val="both"/>
        <w:rPr>
          <w:rFonts w:eastAsia="Calibri" w:cs="Calibri"/>
          <w:color w:val="000000"/>
        </w:rPr>
      </w:pPr>
      <w:r w:rsidRPr="007578DD">
        <w:rPr>
          <w:rFonts w:eastAsia="Calibri" w:cs="Calibri"/>
          <w:color w:val="000000"/>
        </w:rPr>
        <w:t>Cada Mall</w:t>
      </w:r>
      <w:r w:rsidR="004F7DF7" w:rsidRPr="007578DD">
        <w:rPr>
          <w:rFonts w:eastAsia="Calibri" w:cs="Calibri"/>
          <w:color w:val="000000"/>
        </w:rPr>
        <w:t xml:space="preserve"> se reserva el derecho de dar a conocer a</w:t>
      </w:r>
      <w:r w:rsidR="00E60EC4" w:rsidRPr="007578DD">
        <w:rPr>
          <w:rFonts w:eastAsia="Calibri" w:cs="Calibri"/>
          <w:color w:val="000000"/>
        </w:rPr>
        <w:t xml:space="preserve"> través de sus distintas cuentas en redes sociales,</w:t>
      </w:r>
      <w:r w:rsidR="004F7DF7" w:rsidRPr="007578DD">
        <w:rPr>
          <w:rFonts w:eastAsia="Calibri" w:cs="Calibri"/>
          <w:color w:val="000000"/>
        </w:rPr>
        <w:t xml:space="preserve"> el resultado de cada </w:t>
      </w:r>
      <w:r w:rsidRPr="007578DD">
        <w:rPr>
          <w:rFonts w:eastAsia="Calibri" w:cs="Calibri"/>
          <w:color w:val="000000"/>
        </w:rPr>
        <w:t xml:space="preserve">campaña, concurso o </w:t>
      </w:r>
      <w:r w:rsidR="004F7DF7" w:rsidRPr="007578DD">
        <w:rPr>
          <w:rFonts w:eastAsia="Calibri" w:cs="Calibri"/>
          <w:color w:val="000000"/>
        </w:rPr>
        <w:t xml:space="preserve">sorteo, informando el </w:t>
      </w:r>
      <w:r w:rsidRPr="007578DD">
        <w:rPr>
          <w:rFonts w:eastAsia="Calibri" w:cs="Calibri"/>
          <w:color w:val="000000"/>
        </w:rPr>
        <w:t xml:space="preserve">o los </w:t>
      </w:r>
      <w:r w:rsidR="004F7DF7" w:rsidRPr="007578DD">
        <w:rPr>
          <w:rFonts w:eastAsia="Calibri" w:cs="Calibri"/>
          <w:color w:val="000000"/>
        </w:rPr>
        <w:t>nombre</w:t>
      </w:r>
      <w:r w:rsidRPr="007578DD">
        <w:rPr>
          <w:rFonts w:eastAsia="Calibri" w:cs="Calibri"/>
          <w:color w:val="000000"/>
        </w:rPr>
        <w:t>s</w:t>
      </w:r>
      <w:r w:rsidR="00E60EC4" w:rsidRPr="007578DD">
        <w:rPr>
          <w:rFonts w:eastAsia="Calibri" w:cs="Calibri"/>
          <w:color w:val="000000"/>
        </w:rPr>
        <w:t xml:space="preserve"> </w:t>
      </w:r>
      <w:r w:rsidR="004F7DF7" w:rsidRPr="007578DD">
        <w:rPr>
          <w:rFonts w:eastAsia="Calibri" w:cs="Calibri"/>
          <w:color w:val="000000"/>
        </w:rPr>
        <w:t>de</w:t>
      </w:r>
      <w:r w:rsidRPr="007578DD">
        <w:rPr>
          <w:rFonts w:eastAsia="Calibri" w:cs="Calibri"/>
          <w:color w:val="000000"/>
        </w:rPr>
        <w:t xml:space="preserve"> </w:t>
      </w:r>
      <w:r w:rsidR="004F7DF7" w:rsidRPr="007578DD">
        <w:rPr>
          <w:rFonts w:eastAsia="Calibri" w:cs="Calibri"/>
          <w:color w:val="000000"/>
        </w:rPr>
        <w:t>l</w:t>
      </w:r>
      <w:r w:rsidRPr="007578DD">
        <w:rPr>
          <w:rFonts w:eastAsia="Calibri" w:cs="Calibri"/>
          <w:color w:val="000000"/>
        </w:rPr>
        <w:t>oa</w:t>
      </w:r>
      <w:r w:rsidR="004F7DF7" w:rsidRPr="007578DD">
        <w:rPr>
          <w:rFonts w:eastAsia="Calibri" w:cs="Calibri"/>
          <w:color w:val="000000"/>
        </w:rPr>
        <w:t xml:space="preserve"> ganador</w:t>
      </w:r>
      <w:r w:rsidRPr="007578DD">
        <w:rPr>
          <w:rFonts w:eastAsia="Calibri" w:cs="Calibri"/>
          <w:color w:val="000000"/>
        </w:rPr>
        <w:t>es</w:t>
      </w:r>
      <w:r w:rsidR="004F7DF7" w:rsidRPr="007578DD">
        <w:rPr>
          <w:rFonts w:eastAsia="Calibri" w:cs="Calibri"/>
          <w:color w:val="000000"/>
        </w:rPr>
        <w:t>, sin tener que efectuar algún tipo de pago o indemnización de ello.</w:t>
      </w:r>
    </w:p>
    <w:p w14:paraId="5AF62831" w14:textId="49CD0789" w:rsidR="004F7DF7" w:rsidRDefault="004F7DF7" w:rsidP="007578DD">
      <w:pPr>
        <w:jc w:val="both"/>
        <w:rPr>
          <w:rFonts w:eastAsia="Calibri" w:cs="Calibri"/>
          <w:color w:val="000000"/>
        </w:rPr>
      </w:pPr>
      <w:r w:rsidRPr="007578DD">
        <w:rPr>
          <w:rFonts w:eastAsia="Calibri" w:cs="Calibri"/>
          <w:color w:val="000000"/>
        </w:rPr>
        <w:lastRenderedPageBreak/>
        <w:t>Inmobiliaria Mall Viña del Mar S.A. podrá realizar las acciones promocionales que considera necesarias sin tener que efectuar algún tipo de pago o indemnización por la difusión pública de nombres o fotografías de</w:t>
      </w:r>
      <w:r w:rsidR="00B647AD" w:rsidRPr="007578DD">
        <w:rPr>
          <w:rFonts w:eastAsia="Calibri" w:cs="Calibri"/>
          <w:color w:val="000000"/>
        </w:rPr>
        <w:t xml:space="preserve"> </w:t>
      </w:r>
      <w:r w:rsidRPr="007578DD">
        <w:rPr>
          <w:rFonts w:eastAsia="Calibri" w:cs="Calibri"/>
          <w:color w:val="000000"/>
        </w:rPr>
        <w:t>l</w:t>
      </w:r>
      <w:r w:rsidR="00B647AD" w:rsidRPr="007578DD">
        <w:rPr>
          <w:rFonts w:eastAsia="Calibri" w:cs="Calibri"/>
          <w:color w:val="000000"/>
        </w:rPr>
        <w:t>os</w:t>
      </w:r>
      <w:r w:rsidRPr="007578DD">
        <w:rPr>
          <w:rFonts w:eastAsia="Calibri" w:cs="Calibri"/>
          <w:color w:val="000000"/>
        </w:rPr>
        <w:t xml:space="preserve"> </w:t>
      </w:r>
      <w:r w:rsidR="007578DD" w:rsidRPr="007578DD">
        <w:rPr>
          <w:rFonts w:eastAsia="Calibri" w:cs="Calibri"/>
          <w:color w:val="000000"/>
        </w:rPr>
        <w:t>ganadores</w:t>
      </w:r>
      <w:r w:rsidRPr="007578DD">
        <w:rPr>
          <w:rFonts w:eastAsia="Calibri" w:cs="Calibri"/>
          <w:color w:val="000000"/>
        </w:rPr>
        <w:t>.</w:t>
      </w:r>
    </w:p>
    <w:p w14:paraId="40255ACE" w14:textId="77777777" w:rsidR="00D30CBA" w:rsidRPr="007578DD" w:rsidRDefault="00D30CBA" w:rsidP="007578DD">
      <w:pPr>
        <w:jc w:val="both"/>
        <w:rPr>
          <w:rFonts w:eastAsia="Calibri" w:cs="Calibri"/>
          <w:color w:val="000000"/>
        </w:rPr>
      </w:pPr>
    </w:p>
    <w:p w14:paraId="6F74BB69" w14:textId="721EDFD1" w:rsidR="004F7DF7" w:rsidRPr="007578DD" w:rsidRDefault="004F7DF7" w:rsidP="007578DD">
      <w:pPr>
        <w:jc w:val="both"/>
        <w:rPr>
          <w:rFonts w:eastAsia="Calibri" w:cs="Calibri"/>
          <w:color w:val="000000"/>
        </w:rPr>
      </w:pPr>
      <w:r w:rsidRPr="007578DD">
        <w:rPr>
          <w:rFonts w:eastAsia="Calibri" w:cs="Calibri"/>
          <w:color w:val="000000"/>
        </w:rPr>
        <w:t>La participación en cada promoción</w:t>
      </w:r>
      <w:r w:rsidR="00E60EC4" w:rsidRPr="007578DD">
        <w:rPr>
          <w:rFonts w:eastAsia="Calibri" w:cs="Calibri"/>
          <w:color w:val="000000"/>
        </w:rPr>
        <w:t>, concurso o sorteo</w:t>
      </w:r>
      <w:r w:rsidRPr="007578DD">
        <w:rPr>
          <w:rFonts w:eastAsia="Calibri" w:cs="Calibri"/>
          <w:color w:val="000000"/>
        </w:rPr>
        <w:t xml:space="preserve"> implica la aceptación irrestricta e inapelable de sus bases y condiciones, especialmente la relativa a la liberación de responsabilidad de Inmobiliaria Mall Viña del Mar S.A. contenida en el punto 5 precedente. Producto de lo anterior, Inmobiliaria Mall Viña del Mar S.A. será la única habilitada para la interpretación de estas bases.</w:t>
      </w:r>
    </w:p>
    <w:p w14:paraId="6C46A99F" w14:textId="77777777" w:rsidR="004F7DF7" w:rsidRPr="007578DD" w:rsidRDefault="004F7DF7" w:rsidP="007578DD">
      <w:pPr>
        <w:jc w:val="both"/>
        <w:rPr>
          <w:rFonts w:eastAsia="Calibri" w:cs="Calibri"/>
          <w:color w:val="000000"/>
        </w:rPr>
      </w:pPr>
    </w:p>
    <w:p w14:paraId="6DE629FA" w14:textId="77777777" w:rsidR="004F7DF7" w:rsidRPr="007578DD" w:rsidRDefault="004F7DF7" w:rsidP="007578DD">
      <w:pPr>
        <w:jc w:val="both"/>
        <w:rPr>
          <w:rFonts w:eastAsia="Calibri" w:cs="Calibri"/>
          <w:color w:val="000000"/>
        </w:rPr>
      </w:pPr>
      <w:r w:rsidRPr="007578DD">
        <w:rPr>
          <w:rFonts w:eastAsia="Calibri" w:cs="Calibri"/>
          <w:color w:val="000000"/>
        </w:rPr>
        <w:t>Inmobiliaria Mall Viña del Mar S.A. podrá decidir unilateralmente sobre cualquier punto o cuestión que no estuviese contemplada en las bases que anteceden.</w:t>
      </w:r>
    </w:p>
    <w:p w14:paraId="31E54758" w14:textId="77777777" w:rsidR="004F7DF7" w:rsidRPr="007578DD" w:rsidRDefault="004F7DF7" w:rsidP="007578DD">
      <w:pPr>
        <w:jc w:val="both"/>
        <w:rPr>
          <w:rFonts w:eastAsia="Calibri" w:cs="Calibri"/>
          <w:color w:val="000000"/>
        </w:rPr>
      </w:pPr>
    </w:p>
    <w:p w14:paraId="446B9925" w14:textId="5434C4CA" w:rsidR="00001557" w:rsidRPr="007578DD" w:rsidRDefault="00001557" w:rsidP="007578DD">
      <w:pPr>
        <w:pStyle w:val="Prrafodelista"/>
        <w:numPr>
          <w:ilvl w:val="0"/>
          <w:numId w:val="7"/>
        </w:numPr>
        <w:jc w:val="both"/>
      </w:pPr>
      <w:r w:rsidRPr="007578DD">
        <w:t xml:space="preserve">No podrán participar de </w:t>
      </w:r>
      <w:r w:rsidR="004F7DF7" w:rsidRPr="007578DD">
        <w:t>cada</w:t>
      </w:r>
      <w:r w:rsidR="00E60EC4" w:rsidRPr="007578DD">
        <w:t xml:space="preserve"> sorteo:</w:t>
      </w:r>
    </w:p>
    <w:p w14:paraId="6EDEF6C2" w14:textId="77777777" w:rsidR="00001557" w:rsidRPr="007578DD" w:rsidRDefault="00001557" w:rsidP="007578DD">
      <w:pPr>
        <w:jc w:val="both"/>
      </w:pPr>
    </w:p>
    <w:p w14:paraId="7AAD53E7" w14:textId="27E44F62" w:rsidR="00001557" w:rsidRPr="007578DD" w:rsidRDefault="00001557" w:rsidP="007578DD">
      <w:pPr>
        <w:jc w:val="both"/>
      </w:pPr>
      <w:r w:rsidRPr="007578DD">
        <w:t>a) Empleados directos de</w:t>
      </w:r>
      <w:r w:rsidR="00D30CBA">
        <w:t xml:space="preserve"> los</w:t>
      </w:r>
      <w:r w:rsidR="00E60EC4" w:rsidRPr="007578DD">
        <w:t xml:space="preserve"> Mall</w:t>
      </w:r>
      <w:r w:rsidRPr="007578DD">
        <w:t>, ni su cónyuge o familiares, entendiéndose por familiares cualquier tipo de parentesco, sean ascendientes, descendientes o colaterales hasta el s</w:t>
      </w:r>
      <w:r w:rsidR="00207E5E">
        <w:t>egundo grado de consanguinidad.</w:t>
      </w:r>
    </w:p>
    <w:p w14:paraId="6678C69E" w14:textId="77777777" w:rsidR="00001557" w:rsidRPr="007578DD" w:rsidRDefault="00001557" w:rsidP="007578DD">
      <w:pPr>
        <w:jc w:val="both"/>
      </w:pPr>
    </w:p>
    <w:p w14:paraId="4268856C" w14:textId="79A7DB1B" w:rsidR="00001557" w:rsidRPr="007578DD" w:rsidRDefault="00001557" w:rsidP="007578DD">
      <w:pPr>
        <w:jc w:val="both"/>
      </w:pPr>
      <w:r w:rsidRPr="007578DD">
        <w:t>b) Empleados y/o jefes de locales comercial</w:t>
      </w:r>
      <w:r w:rsidR="00E60EC4" w:rsidRPr="007578DD">
        <w:t>es y/o módulos d</w:t>
      </w:r>
      <w:r w:rsidR="00207E5E">
        <w:t>e</w:t>
      </w:r>
      <w:r w:rsidR="00E60EC4" w:rsidRPr="007578DD">
        <w:t>l Mall</w:t>
      </w:r>
      <w:r w:rsidR="00181F27" w:rsidRPr="007578DD">
        <w:t>.</w:t>
      </w:r>
    </w:p>
    <w:p w14:paraId="3ED35AE6" w14:textId="77777777" w:rsidR="00001557" w:rsidRPr="007578DD" w:rsidRDefault="00001557" w:rsidP="007578DD">
      <w:pPr>
        <w:jc w:val="both"/>
      </w:pPr>
    </w:p>
    <w:p w14:paraId="4D52FB27" w14:textId="5C386F99" w:rsidR="00001557" w:rsidRPr="007578DD" w:rsidRDefault="00001557" w:rsidP="007578DD">
      <w:pPr>
        <w:jc w:val="both"/>
      </w:pPr>
      <w:r w:rsidRPr="007578DD">
        <w:t xml:space="preserve">c) Empleados de quien provea de algún </w:t>
      </w:r>
      <w:r w:rsidR="00181F27" w:rsidRPr="007578DD">
        <w:t>bien o servicio a</w:t>
      </w:r>
      <w:r w:rsidR="00E60EC4" w:rsidRPr="007578DD">
        <w:t>l Mall</w:t>
      </w:r>
      <w:r w:rsidR="00181F27" w:rsidRPr="007578DD">
        <w:t>.</w:t>
      </w:r>
    </w:p>
    <w:p w14:paraId="0379D998" w14:textId="77777777" w:rsidR="00001557" w:rsidRPr="007578DD" w:rsidRDefault="00001557" w:rsidP="007578DD">
      <w:pPr>
        <w:jc w:val="both"/>
      </w:pPr>
    </w:p>
    <w:p w14:paraId="749D4833" w14:textId="77777777" w:rsidR="00001557" w:rsidRPr="007578DD" w:rsidRDefault="00001557" w:rsidP="007578DD">
      <w:pPr>
        <w:jc w:val="both"/>
      </w:pPr>
      <w:r w:rsidRPr="007578DD">
        <w:t>d) Personal de la agencia de publicidad encargada de difundir el evento.</w:t>
      </w:r>
    </w:p>
    <w:p w14:paraId="50E7BE45" w14:textId="77777777" w:rsidR="00001557" w:rsidRPr="007578DD" w:rsidRDefault="00001557" w:rsidP="007578DD">
      <w:pPr>
        <w:jc w:val="both"/>
      </w:pPr>
    </w:p>
    <w:p w14:paraId="657B2C90" w14:textId="2AD1486F" w:rsidR="00001557" w:rsidRPr="007578DD" w:rsidRDefault="00001557" w:rsidP="007578DD">
      <w:pPr>
        <w:jc w:val="both"/>
      </w:pPr>
      <w:r w:rsidRPr="007578DD">
        <w:t xml:space="preserve">e) Personal de la agencia de promoción (incluidas sus promotoras) encargada de </w:t>
      </w:r>
      <w:r w:rsidR="00E60EC4" w:rsidRPr="007578DD">
        <w:t>la puesta en marcha del evento.</w:t>
      </w:r>
    </w:p>
    <w:p w14:paraId="6E8F5226" w14:textId="77777777" w:rsidR="00001557" w:rsidRPr="007578DD" w:rsidRDefault="00001557" w:rsidP="007578DD">
      <w:pPr>
        <w:jc w:val="both"/>
      </w:pPr>
    </w:p>
    <w:p w14:paraId="0B4F6130" w14:textId="433C6FF4" w:rsidR="00001557" w:rsidRPr="007578DD" w:rsidRDefault="00001557" w:rsidP="007578DD">
      <w:pPr>
        <w:jc w:val="both"/>
      </w:pPr>
      <w:r w:rsidRPr="007578DD">
        <w:t>De participar alguna de las personas mencionadas anteriormente y resultar favorecido con alguno de los premios, éste no le será entregado y, en caso de habérsele entregado, deberá ser restituido al sólo</w:t>
      </w:r>
      <w:r w:rsidR="00181F27" w:rsidRPr="007578DD">
        <w:t xml:space="preserve"> requerimiento del Mall.</w:t>
      </w:r>
    </w:p>
    <w:p w14:paraId="5489C586" w14:textId="77777777" w:rsidR="00001557" w:rsidRPr="007578DD" w:rsidRDefault="00001557" w:rsidP="007578DD">
      <w:pPr>
        <w:jc w:val="both"/>
      </w:pPr>
    </w:p>
    <w:p w14:paraId="44B4980B" w14:textId="59A6F3E0" w:rsidR="00906425" w:rsidRPr="007578DD" w:rsidRDefault="00906425" w:rsidP="007578DD">
      <w:pPr>
        <w:pStyle w:val="Prrafodelista"/>
        <w:numPr>
          <w:ilvl w:val="0"/>
          <w:numId w:val="7"/>
        </w:numPr>
        <w:jc w:val="both"/>
      </w:pPr>
      <w:r w:rsidRPr="007578DD">
        <w:t>Conocimiento de las bases</w:t>
      </w:r>
      <w:r w:rsidR="007578DD">
        <w:t>:</w:t>
      </w:r>
    </w:p>
    <w:p w14:paraId="5F39AACC" w14:textId="77777777" w:rsidR="00906425" w:rsidRPr="007578DD" w:rsidRDefault="00906425" w:rsidP="007578DD">
      <w:pPr>
        <w:jc w:val="both"/>
      </w:pPr>
    </w:p>
    <w:p w14:paraId="14F07C36" w14:textId="72CE3C6A" w:rsidR="00481837" w:rsidRPr="007578DD" w:rsidRDefault="00906425" w:rsidP="007578DD">
      <w:pPr>
        <w:jc w:val="both"/>
      </w:pPr>
      <w:r w:rsidRPr="007578DD">
        <w:t>La participación en esta actividad implica total conocimiento y aceptación por parte del participante de las presentes ba</w:t>
      </w:r>
      <w:r w:rsidR="00481837" w:rsidRPr="007578DD">
        <w:t>ses y even</w:t>
      </w:r>
      <w:r w:rsidR="0067502B" w:rsidRPr="007578DD">
        <w:t xml:space="preserve">tuales modificaciones </w:t>
      </w:r>
      <w:r w:rsidR="00FA54A5" w:rsidRPr="007578DD">
        <w:t>que cada</w:t>
      </w:r>
      <w:r w:rsidR="00F92438" w:rsidRPr="007578DD">
        <w:t xml:space="preserve"> Ma</w:t>
      </w:r>
      <w:r w:rsidR="00181F27" w:rsidRPr="007578DD">
        <w:t xml:space="preserve">ll </w:t>
      </w:r>
      <w:r w:rsidR="00481837" w:rsidRPr="007578DD">
        <w:t>estime conveniente.</w:t>
      </w:r>
    </w:p>
    <w:sectPr w:rsidR="00481837" w:rsidRPr="007578DD" w:rsidSect="000D45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1226" w16cex:dateUtc="2020-10-29T13:04:00Z"/>
  <w16cex:commentExtensible w16cex:durableId="2345123F" w16cex:dateUtc="2020-10-29T13:04:00Z"/>
  <w16cex:commentExtensible w16cex:durableId="23451344" w16cex:dateUtc="2020-10-29T13:09:00Z"/>
  <w16cex:commentExtensible w16cex:durableId="23451435" w16cex:dateUtc="2020-10-29T13:13:00Z"/>
  <w16cex:commentExtensible w16cex:durableId="2345126B" w16cex:dateUtc="2020-10-29T13:05:00Z"/>
  <w16cex:commentExtensible w16cex:durableId="23451485" w16cex:dateUtc="2020-10-29T13:14:00Z"/>
  <w16cex:commentExtensible w16cex:durableId="2345148E" w16cex:dateUtc="2020-10-29T13:14:00Z"/>
  <w16cex:commentExtensible w16cex:durableId="2345128A" w16cex:dateUtc="2020-10-29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BE80DA" w16cid:durableId="23451226"/>
  <w16cid:commentId w16cid:paraId="4D1AB717" w16cid:durableId="2345123F"/>
  <w16cid:commentId w16cid:paraId="2008D16F" w16cid:durableId="23451344"/>
  <w16cid:commentId w16cid:paraId="558FC63F" w16cid:durableId="23451435"/>
  <w16cid:commentId w16cid:paraId="33B9C3E2" w16cid:durableId="2345126B"/>
  <w16cid:commentId w16cid:paraId="56C10EA8" w16cid:durableId="23451485"/>
  <w16cid:commentId w16cid:paraId="09647184" w16cid:durableId="2345148E"/>
  <w16cid:commentId w16cid:paraId="2EE0091C" w16cid:durableId="234512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2AF0" w14:textId="77777777" w:rsidR="00D648DD" w:rsidRDefault="00D648DD" w:rsidP="00CD73D2">
      <w:r>
        <w:separator/>
      </w:r>
    </w:p>
  </w:endnote>
  <w:endnote w:type="continuationSeparator" w:id="0">
    <w:p w14:paraId="6546AE74" w14:textId="77777777" w:rsidR="00D648DD" w:rsidRDefault="00D648DD" w:rsidP="00CD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6D400" w14:textId="77777777" w:rsidR="00CD73D2" w:rsidRDefault="00CD73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FCBD" w14:textId="773274CA" w:rsidR="00CD73D2" w:rsidRPr="004F7DF7" w:rsidRDefault="00141242">
    <w:pPr>
      <w:pStyle w:val="Piedepgina"/>
    </w:pPr>
    <w:r w:rsidRPr="00141242">
      <w:rPr>
        <w:noProof/>
        <w:sz w:val="12"/>
      </w:rPr>
      <w:t>{UROD: 366661.DOCX v.3}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E006C" w14:textId="77777777" w:rsidR="00CD73D2" w:rsidRDefault="00CD73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481B" w14:textId="77777777" w:rsidR="00D648DD" w:rsidRDefault="00D648DD" w:rsidP="00CD73D2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81F4283" w14:textId="77777777" w:rsidR="00D648DD" w:rsidRDefault="00D648DD" w:rsidP="00CD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93DE" w14:textId="77777777" w:rsidR="00CD73D2" w:rsidRDefault="00CD73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A3827" w14:textId="77777777" w:rsidR="00CD73D2" w:rsidRDefault="00CD73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6931" w14:textId="77777777" w:rsidR="00CD73D2" w:rsidRDefault="00CD73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31B5"/>
    <w:multiLevelType w:val="hybridMultilevel"/>
    <w:tmpl w:val="DCD80A28"/>
    <w:lvl w:ilvl="0" w:tplc="FC5A8C5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269ED"/>
    <w:multiLevelType w:val="hybridMultilevel"/>
    <w:tmpl w:val="F6A233DA"/>
    <w:lvl w:ilvl="0" w:tplc="C2AE47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270F8"/>
    <w:multiLevelType w:val="hybridMultilevel"/>
    <w:tmpl w:val="616AA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4377F"/>
    <w:multiLevelType w:val="hybridMultilevel"/>
    <w:tmpl w:val="9872E1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32DC"/>
    <w:multiLevelType w:val="hybridMultilevel"/>
    <w:tmpl w:val="66AC2C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2491A"/>
    <w:multiLevelType w:val="hybridMultilevel"/>
    <w:tmpl w:val="0198A5EC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2D70"/>
    <w:multiLevelType w:val="hybridMultilevel"/>
    <w:tmpl w:val="10CE072C"/>
    <w:lvl w:ilvl="0" w:tplc="4C3617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03"/>
    <w:rsid w:val="00001557"/>
    <w:rsid w:val="0002101D"/>
    <w:rsid w:val="00070145"/>
    <w:rsid w:val="000D4526"/>
    <w:rsid w:val="000D77C2"/>
    <w:rsid w:val="00104E03"/>
    <w:rsid w:val="00141242"/>
    <w:rsid w:val="00181F27"/>
    <w:rsid w:val="00190FB5"/>
    <w:rsid w:val="001F222E"/>
    <w:rsid w:val="00207E5E"/>
    <w:rsid w:val="002527F8"/>
    <w:rsid w:val="003809D9"/>
    <w:rsid w:val="00443156"/>
    <w:rsid w:val="00481837"/>
    <w:rsid w:val="004924B4"/>
    <w:rsid w:val="004C5D19"/>
    <w:rsid w:val="004F7DF7"/>
    <w:rsid w:val="00507027"/>
    <w:rsid w:val="00551C1B"/>
    <w:rsid w:val="005D3F19"/>
    <w:rsid w:val="00613FFF"/>
    <w:rsid w:val="0067502B"/>
    <w:rsid w:val="006C22A1"/>
    <w:rsid w:val="00715DB7"/>
    <w:rsid w:val="007578DD"/>
    <w:rsid w:val="007E0ECB"/>
    <w:rsid w:val="008564DF"/>
    <w:rsid w:val="00885CEA"/>
    <w:rsid w:val="008E25A0"/>
    <w:rsid w:val="00901FF9"/>
    <w:rsid w:val="00906425"/>
    <w:rsid w:val="00907746"/>
    <w:rsid w:val="00B647AD"/>
    <w:rsid w:val="00B960B0"/>
    <w:rsid w:val="00BC284F"/>
    <w:rsid w:val="00CD73D2"/>
    <w:rsid w:val="00CE5A3F"/>
    <w:rsid w:val="00D279FF"/>
    <w:rsid w:val="00D30CBA"/>
    <w:rsid w:val="00D648DD"/>
    <w:rsid w:val="00D70E20"/>
    <w:rsid w:val="00D80959"/>
    <w:rsid w:val="00DF78D2"/>
    <w:rsid w:val="00E204A1"/>
    <w:rsid w:val="00E60EC4"/>
    <w:rsid w:val="00E73087"/>
    <w:rsid w:val="00F46E10"/>
    <w:rsid w:val="00F92438"/>
    <w:rsid w:val="00FA54A5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BE6FE9"/>
  <w15:docId w15:val="{C6E2C8A2-B4B6-4DC5-B6CA-BE3ADA83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6E1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E5A3F"/>
  </w:style>
  <w:style w:type="paragraph" w:styleId="NormalWeb">
    <w:name w:val="Normal (Web)"/>
    <w:basedOn w:val="Normal"/>
    <w:uiPriority w:val="99"/>
    <w:semiHidden/>
    <w:unhideWhenUsed/>
    <w:rsid w:val="00CE5A3F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064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4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42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42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425"/>
    <w:rPr>
      <w:rFonts w:ascii="Times New Roman" w:hAnsi="Times New Roman" w:cs="Times New Roman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4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42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F9243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73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3D2"/>
  </w:style>
  <w:style w:type="paragraph" w:styleId="Piedepgina">
    <w:name w:val="footer"/>
    <w:basedOn w:val="Normal"/>
    <w:link w:val="PiedepginaCar"/>
    <w:uiPriority w:val="99"/>
    <w:unhideWhenUsed/>
    <w:rsid w:val="00CD73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1097</Words>
  <Characters>5615</Characters>
  <Application>Microsoft Office Word</Application>
  <DocSecurity>0</DocSecurity>
  <PresentationFormat/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LEGALES REDES SOCIALES MALL MARINA Y MALL CURICO 2020 (366661-2).DOCX</vt:lpstr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LEGALES REDES SOCIALES MALL MARINA Y MALL CURICO 2020 (366661-2).DOCX</dc:title>
  <dc:subject>UROD: 366661.DOCX v.3/font=6</dc:subject>
  <dc:creator>Daniela Brito</dc:creator>
  <cp:keywords/>
  <dc:description/>
  <cp:lastModifiedBy>María Jesús Carrasco</cp:lastModifiedBy>
  <cp:revision>7</cp:revision>
  <dcterms:created xsi:type="dcterms:W3CDTF">2020-10-29T15:51:00Z</dcterms:created>
  <dcterms:modified xsi:type="dcterms:W3CDTF">2020-10-29T18:29:00Z</dcterms:modified>
</cp:coreProperties>
</file>